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C7774" w14:textId="77777777" w:rsidR="003C48FA" w:rsidRPr="002A7835" w:rsidRDefault="003C48FA" w:rsidP="003C48FA">
      <w:pPr>
        <w:suppressAutoHyphens/>
        <w:jc w:val="center"/>
        <w:rPr>
          <w:rFonts w:asciiTheme="majorHAnsi" w:hAnsiTheme="majorHAnsi"/>
          <w:spacing w:val="-2"/>
        </w:rPr>
      </w:pPr>
      <w:r w:rsidRPr="002A7835">
        <w:rPr>
          <w:rFonts w:asciiTheme="majorHAnsi" w:hAnsiTheme="majorHAnsi"/>
          <w:spacing w:val="-2"/>
        </w:rPr>
        <w:t xml:space="preserve">Northern </w:t>
      </w:r>
      <w:r w:rsidRPr="00F62C53">
        <w:rPr>
          <w:rFonts w:asciiTheme="majorHAnsi" w:hAnsiTheme="majorHAnsi"/>
          <w:spacing w:val="-2"/>
          <w:sz w:val="18"/>
        </w:rPr>
        <w:t>California</w:t>
      </w:r>
      <w:r w:rsidRPr="002A7835">
        <w:rPr>
          <w:rFonts w:asciiTheme="majorHAnsi" w:hAnsiTheme="majorHAnsi"/>
          <w:spacing w:val="-2"/>
        </w:rPr>
        <w:t xml:space="preserve"> Conference</w:t>
      </w:r>
    </w:p>
    <w:p w14:paraId="213F94CE" w14:textId="77777777" w:rsidR="003C48FA" w:rsidRDefault="003C48FA" w:rsidP="003C48FA">
      <w:pPr>
        <w:suppressAutoHyphens/>
        <w:jc w:val="center"/>
        <w:rPr>
          <w:rFonts w:asciiTheme="majorHAnsi" w:hAnsiTheme="majorHAnsi"/>
          <w:b/>
          <w:spacing w:val="-2"/>
        </w:rPr>
      </w:pPr>
      <w:r w:rsidRPr="002A7835">
        <w:rPr>
          <w:rFonts w:asciiTheme="majorHAnsi" w:hAnsiTheme="majorHAnsi"/>
          <w:b/>
          <w:spacing w:val="-2"/>
        </w:rPr>
        <w:t>Job Description</w:t>
      </w:r>
    </w:p>
    <w:p w14:paraId="1F3C5963" w14:textId="77777777" w:rsidR="003C48FA" w:rsidRPr="002A7835" w:rsidRDefault="003C48FA" w:rsidP="003C48FA">
      <w:pPr>
        <w:suppressAutoHyphens/>
        <w:jc w:val="center"/>
        <w:rPr>
          <w:rFonts w:asciiTheme="majorHAnsi" w:hAnsiTheme="majorHAnsi"/>
          <w:b/>
          <w:spacing w:val="-2"/>
        </w:rPr>
      </w:pPr>
    </w:p>
    <w:p w14:paraId="693DE76E" w14:textId="77777777" w:rsidR="003C48FA" w:rsidRDefault="003C48FA" w:rsidP="003C48FA">
      <w:pPr>
        <w:suppressAutoHyphens/>
        <w:ind w:left="1530" w:hanging="1530"/>
        <w:rPr>
          <w:rFonts w:asciiTheme="majorHAnsi" w:hAnsiTheme="majorHAnsi"/>
          <w:b/>
          <w:spacing w:val="-2"/>
        </w:rPr>
        <w:sectPr w:rsidR="003C48FA" w:rsidSect="00625C3B">
          <w:footerReference w:type="default" r:id="rId8"/>
          <w:type w:val="continuous"/>
          <w:pgSz w:w="12240" w:h="15840"/>
          <w:pgMar w:top="1440" w:right="1440" w:bottom="1440" w:left="1440" w:header="720" w:footer="720" w:gutter="0"/>
          <w:cols w:space="720"/>
          <w:titlePg/>
          <w:docGrid w:linePitch="272"/>
        </w:sectPr>
      </w:pPr>
    </w:p>
    <w:p w14:paraId="195A97E9" w14:textId="1E7E1C20" w:rsidR="00881C9A" w:rsidRPr="00573D6C" w:rsidRDefault="00881C9A" w:rsidP="00881C9A">
      <w:pPr>
        <w:suppressAutoHyphens/>
        <w:ind w:left="1530" w:hanging="1530"/>
        <w:rPr>
          <w:rFonts w:asciiTheme="majorHAnsi" w:hAnsiTheme="majorHAnsi"/>
          <w:spacing w:val="-2"/>
        </w:rPr>
      </w:pPr>
      <w:r w:rsidRPr="00573D6C">
        <w:rPr>
          <w:rFonts w:asciiTheme="majorHAnsi" w:hAnsiTheme="majorHAnsi"/>
          <w:b/>
          <w:spacing w:val="-2"/>
        </w:rPr>
        <w:t>DATE:</w:t>
      </w:r>
      <w:r w:rsidRPr="00573D6C">
        <w:rPr>
          <w:rFonts w:asciiTheme="majorHAnsi" w:hAnsiTheme="majorHAnsi"/>
          <w:spacing w:val="-2"/>
        </w:rPr>
        <w:tab/>
      </w:r>
      <w:r w:rsidR="006B5116">
        <w:rPr>
          <w:rFonts w:asciiTheme="majorHAnsi" w:hAnsiTheme="majorHAnsi"/>
          <w:spacing w:val="-2"/>
        </w:rPr>
        <w:t>April 19, 2018</w:t>
      </w:r>
      <w:r w:rsidRPr="00573D6C">
        <w:rPr>
          <w:rFonts w:asciiTheme="majorHAnsi" w:hAnsiTheme="majorHAnsi"/>
          <w:b/>
          <w:spacing w:val="-2"/>
        </w:rPr>
        <w:tab/>
      </w:r>
    </w:p>
    <w:p w14:paraId="43828615" w14:textId="77777777" w:rsidR="00881C9A" w:rsidRPr="00573D6C" w:rsidRDefault="00881C9A" w:rsidP="00881C9A">
      <w:pPr>
        <w:suppressAutoHyphens/>
        <w:ind w:left="1530" w:hanging="1530"/>
        <w:rPr>
          <w:rFonts w:asciiTheme="majorHAnsi" w:hAnsiTheme="majorHAnsi"/>
          <w:spacing w:val="-2"/>
        </w:rPr>
      </w:pPr>
    </w:p>
    <w:p w14:paraId="015EB590" w14:textId="4C0388B2" w:rsidR="00881C9A" w:rsidRPr="00573D6C" w:rsidRDefault="00881C9A" w:rsidP="00881C9A">
      <w:pPr>
        <w:suppressAutoHyphens/>
        <w:ind w:left="1530" w:hanging="1530"/>
        <w:rPr>
          <w:rFonts w:asciiTheme="majorHAnsi" w:hAnsiTheme="majorHAnsi"/>
          <w:spacing w:val="-2"/>
        </w:rPr>
      </w:pPr>
      <w:r w:rsidRPr="00573D6C">
        <w:rPr>
          <w:rFonts w:asciiTheme="majorHAnsi" w:hAnsiTheme="majorHAnsi"/>
          <w:b/>
          <w:spacing w:val="-2"/>
        </w:rPr>
        <w:t>LOCATION:</w:t>
      </w:r>
      <w:r w:rsidRPr="00573D6C">
        <w:rPr>
          <w:rFonts w:asciiTheme="majorHAnsi" w:hAnsiTheme="majorHAnsi"/>
          <w:spacing w:val="-2"/>
        </w:rPr>
        <w:tab/>
      </w:r>
    </w:p>
    <w:p w14:paraId="2968184D" w14:textId="77777777" w:rsidR="00881C9A" w:rsidRPr="00573D6C" w:rsidRDefault="00881C9A" w:rsidP="00881C9A">
      <w:pPr>
        <w:suppressAutoHyphens/>
        <w:ind w:left="1530" w:hanging="1530"/>
        <w:rPr>
          <w:rFonts w:asciiTheme="majorHAnsi" w:hAnsiTheme="majorHAnsi"/>
          <w:spacing w:val="-2"/>
        </w:rPr>
      </w:pPr>
    </w:p>
    <w:p w14:paraId="1979044A" w14:textId="173EC5F7" w:rsidR="00881C9A" w:rsidRDefault="00881C9A" w:rsidP="00881C9A">
      <w:pPr>
        <w:suppressAutoHyphens/>
        <w:ind w:left="1530" w:hanging="1530"/>
        <w:rPr>
          <w:rFonts w:asciiTheme="majorHAnsi" w:hAnsiTheme="majorHAnsi"/>
          <w:spacing w:val="-2"/>
        </w:rPr>
      </w:pPr>
      <w:r w:rsidRPr="00573D6C">
        <w:rPr>
          <w:rFonts w:asciiTheme="majorHAnsi" w:hAnsiTheme="majorHAnsi"/>
          <w:b/>
          <w:spacing w:val="-2"/>
        </w:rPr>
        <w:t>STATUS:</w:t>
      </w:r>
      <w:r w:rsidRPr="00573D6C">
        <w:rPr>
          <w:rFonts w:asciiTheme="majorHAnsi" w:hAnsiTheme="majorHAnsi"/>
          <w:spacing w:val="-2"/>
        </w:rPr>
        <w:tab/>
      </w:r>
      <w:r>
        <w:rPr>
          <w:rFonts w:asciiTheme="majorHAnsi" w:hAnsiTheme="majorHAnsi"/>
          <w:spacing w:val="-2"/>
        </w:rPr>
        <w:t>Part</w:t>
      </w:r>
      <w:r w:rsidRPr="00573D6C">
        <w:rPr>
          <w:rFonts w:asciiTheme="majorHAnsi" w:hAnsiTheme="majorHAnsi"/>
          <w:spacing w:val="-2"/>
        </w:rPr>
        <w:t>-time/</w:t>
      </w:r>
      <w:r w:rsidR="00BC6EA4">
        <w:rPr>
          <w:rFonts w:asciiTheme="majorHAnsi" w:hAnsiTheme="majorHAnsi"/>
          <w:spacing w:val="-2"/>
        </w:rPr>
        <w:t>Temporary</w:t>
      </w:r>
    </w:p>
    <w:p w14:paraId="52A64058" w14:textId="77777777" w:rsidR="00881C9A" w:rsidRPr="00573D6C" w:rsidRDefault="00881C9A" w:rsidP="00881C9A">
      <w:pPr>
        <w:suppressAutoHyphens/>
        <w:rPr>
          <w:rFonts w:asciiTheme="majorHAnsi" w:hAnsiTheme="majorHAnsi"/>
          <w:spacing w:val="-2"/>
        </w:rPr>
      </w:pPr>
    </w:p>
    <w:p w14:paraId="29E14C0A" w14:textId="1D7E3011" w:rsidR="00881C9A" w:rsidRDefault="00881C9A" w:rsidP="00BC6EA4">
      <w:pPr>
        <w:suppressAutoHyphens/>
        <w:ind w:left="1530" w:hanging="1530"/>
        <w:rPr>
          <w:rFonts w:asciiTheme="majorHAnsi" w:hAnsiTheme="majorHAnsi"/>
          <w:spacing w:val="-2"/>
        </w:rPr>
      </w:pPr>
      <w:r w:rsidRPr="00573D6C">
        <w:rPr>
          <w:rFonts w:asciiTheme="majorHAnsi" w:hAnsiTheme="majorHAnsi"/>
          <w:b/>
          <w:spacing w:val="-2"/>
        </w:rPr>
        <w:t>REPORTS TO:</w:t>
      </w:r>
      <w:r w:rsidRPr="00573D6C">
        <w:rPr>
          <w:rFonts w:asciiTheme="majorHAnsi" w:hAnsiTheme="majorHAnsi"/>
          <w:spacing w:val="-2"/>
        </w:rPr>
        <w:tab/>
      </w:r>
      <w:r>
        <w:rPr>
          <w:rFonts w:asciiTheme="majorHAnsi" w:hAnsiTheme="majorHAnsi"/>
          <w:spacing w:val="-2"/>
        </w:rPr>
        <w:t xml:space="preserve">Local Pastor </w:t>
      </w:r>
    </w:p>
    <w:p w14:paraId="7B77D999" w14:textId="77777777" w:rsidR="00BC6EA4" w:rsidRDefault="00BC6EA4" w:rsidP="00BC6EA4">
      <w:pPr>
        <w:suppressAutoHyphens/>
        <w:ind w:left="1530" w:hanging="1530"/>
        <w:rPr>
          <w:rFonts w:asciiTheme="majorHAnsi" w:hAnsiTheme="majorHAnsi"/>
          <w:b/>
          <w:spacing w:val="-2"/>
        </w:rPr>
      </w:pPr>
    </w:p>
    <w:p w14:paraId="66DE8177" w14:textId="2FA4C08D" w:rsidR="00881C9A" w:rsidRPr="002A7835" w:rsidRDefault="00881C9A" w:rsidP="00881C9A">
      <w:pPr>
        <w:suppressAutoHyphens/>
        <w:ind w:left="1530" w:hanging="1530"/>
        <w:rPr>
          <w:rFonts w:asciiTheme="majorHAnsi" w:hAnsiTheme="majorHAnsi"/>
          <w:spacing w:val="-2"/>
        </w:rPr>
      </w:pPr>
      <w:r w:rsidRPr="002A7835">
        <w:rPr>
          <w:rFonts w:asciiTheme="majorHAnsi" w:hAnsiTheme="majorHAnsi"/>
          <w:b/>
          <w:spacing w:val="-2"/>
        </w:rPr>
        <w:t>Title:</w:t>
      </w:r>
      <w:r w:rsidRPr="002A7835">
        <w:rPr>
          <w:rFonts w:asciiTheme="majorHAnsi" w:hAnsiTheme="majorHAnsi"/>
          <w:spacing w:val="-2"/>
        </w:rPr>
        <w:tab/>
      </w:r>
      <w:r w:rsidR="006B5116">
        <w:rPr>
          <w:rFonts w:asciiTheme="majorHAnsi" w:hAnsiTheme="majorHAnsi"/>
          <w:spacing w:val="-2"/>
        </w:rPr>
        <w:t>Bible Worker</w:t>
      </w:r>
      <w:bookmarkStart w:id="0" w:name="_GoBack"/>
      <w:bookmarkEnd w:id="0"/>
    </w:p>
    <w:p w14:paraId="477C2F15" w14:textId="77777777" w:rsidR="00881C9A" w:rsidRDefault="00881C9A" w:rsidP="00881C9A">
      <w:pPr>
        <w:suppressAutoHyphens/>
        <w:ind w:left="1530" w:hanging="1530"/>
        <w:rPr>
          <w:rFonts w:asciiTheme="majorHAnsi" w:hAnsiTheme="majorHAnsi"/>
          <w:b/>
          <w:spacing w:val="-2"/>
        </w:rPr>
      </w:pPr>
    </w:p>
    <w:p w14:paraId="022716D1" w14:textId="77777777" w:rsidR="00881C9A" w:rsidRDefault="00881C9A" w:rsidP="00881C9A">
      <w:pPr>
        <w:suppressAutoHyphens/>
        <w:ind w:left="1530" w:hanging="1530"/>
        <w:rPr>
          <w:rFonts w:asciiTheme="majorHAnsi" w:hAnsiTheme="majorHAnsi"/>
          <w:b/>
          <w:spacing w:val="-2"/>
        </w:rPr>
      </w:pPr>
      <w:r w:rsidRPr="00573D6C">
        <w:rPr>
          <w:rFonts w:asciiTheme="majorHAnsi" w:hAnsiTheme="majorHAnsi"/>
          <w:b/>
          <w:spacing w:val="-2"/>
        </w:rPr>
        <w:t>Wage/Salary:</w:t>
      </w:r>
      <w:r w:rsidRPr="00573D6C">
        <w:rPr>
          <w:rFonts w:asciiTheme="majorHAnsi" w:hAnsiTheme="majorHAnsi"/>
          <w:b/>
          <w:spacing w:val="-2"/>
        </w:rPr>
        <w:tab/>
      </w:r>
      <w:r>
        <w:rPr>
          <w:rFonts w:asciiTheme="majorHAnsi" w:hAnsiTheme="majorHAnsi"/>
          <w:spacing w:val="-2"/>
        </w:rPr>
        <w:t>$</w:t>
      </w:r>
      <w:r w:rsidRPr="00F32E8D">
        <w:rPr>
          <w:rFonts w:asciiTheme="majorHAnsi" w:hAnsiTheme="majorHAnsi"/>
          <w:b/>
          <w:spacing w:val="-2"/>
        </w:rPr>
        <w:t xml:space="preserve"> </w:t>
      </w:r>
    </w:p>
    <w:p w14:paraId="30A30FC4" w14:textId="77777777" w:rsidR="00881C9A" w:rsidRDefault="00881C9A" w:rsidP="00881C9A">
      <w:pPr>
        <w:suppressAutoHyphens/>
        <w:ind w:left="1530" w:hanging="1530"/>
        <w:rPr>
          <w:rFonts w:asciiTheme="majorHAnsi" w:hAnsiTheme="majorHAnsi"/>
          <w:b/>
          <w:spacing w:val="-2"/>
        </w:rPr>
      </w:pPr>
    </w:p>
    <w:p w14:paraId="7AA0A2C0" w14:textId="495E9193" w:rsidR="00881C9A" w:rsidRPr="00573D6C" w:rsidRDefault="00881C9A" w:rsidP="00881C9A">
      <w:pPr>
        <w:suppressAutoHyphens/>
        <w:ind w:left="1530" w:hanging="1530"/>
        <w:rPr>
          <w:rFonts w:asciiTheme="majorHAnsi" w:hAnsiTheme="majorHAnsi"/>
          <w:spacing w:val="-2"/>
        </w:rPr>
      </w:pPr>
      <w:r>
        <w:rPr>
          <w:rFonts w:asciiTheme="majorHAnsi" w:hAnsiTheme="majorHAnsi"/>
          <w:b/>
          <w:spacing w:val="-2"/>
        </w:rPr>
        <w:t>ERI Category</w:t>
      </w:r>
      <w:r w:rsidRPr="00573D6C">
        <w:rPr>
          <w:rFonts w:asciiTheme="majorHAnsi" w:hAnsiTheme="majorHAnsi"/>
          <w:b/>
          <w:spacing w:val="-2"/>
        </w:rPr>
        <w:t>:</w:t>
      </w:r>
      <w:r w:rsidRPr="00573D6C">
        <w:rPr>
          <w:rFonts w:asciiTheme="majorHAnsi" w:hAnsiTheme="majorHAnsi"/>
          <w:spacing w:val="-2"/>
        </w:rPr>
        <w:tab/>
      </w:r>
    </w:p>
    <w:p w14:paraId="7F909AB4" w14:textId="77777777" w:rsidR="00881C9A" w:rsidRPr="00573D6C" w:rsidRDefault="00881C9A" w:rsidP="00881C9A">
      <w:pPr>
        <w:suppressAutoHyphens/>
        <w:ind w:left="1530" w:hanging="1530"/>
        <w:rPr>
          <w:rFonts w:asciiTheme="majorHAnsi" w:hAnsiTheme="majorHAnsi"/>
          <w:spacing w:val="-2"/>
        </w:rPr>
      </w:pPr>
    </w:p>
    <w:p w14:paraId="5FD7DDC2" w14:textId="1A8A65A6" w:rsidR="00881C9A" w:rsidRDefault="00881C9A" w:rsidP="00881C9A">
      <w:pPr>
        <w:suppressAutoHyphens/>
        <w:ind w:left="1530" w:hanging="1530"/>
        <w:rPr>
          <w:rFonts w:asciiTheme="majorHAnsi" w:hAnsiTheme="majorHAnsi"/>
          <w:spacing w:val="-2"/>
        </w:rPr>
      </w:pPr>
      <w:r>
        <w:rPr>
          <w:rFonts w:asciiTheme="majorHAnsi" w:hAnsiTheme="majorHAnsi"/>
          <w:b/>
          <w:spacing w:val="-2"/>
        </w:rPr>
        <w:t>Job Code</w:t>
      </w:r>
      <w:r w:rsidRPr="00573D6C">
        <w:rPr>
          <w:rFonts w:asciiTheme="majorHAnsi" w:hAnsiTheme="majorHAnsi"/>
          <w:b/>
          <w:spacing w:val="-2"/>
        </w:rPr>
        <w:t>:</w:t>
      </w:r>
      <w:r w:rsidRPr="00573D6C">
        <w:rPr>
          <w:rFonts w:asciiTheme="majorHAnsi" w:hAnsiTheme="majorHAnsi"/>
          <w:b/>
          <w:spacing w:val="-2"/>
        </w:rPr>
        <w:tab/>
      </w:r>
      <w:r>
        <w:rPr>
          <w:rFonts w:asciiTheme="majorHAnsi" w:hAnsiTheme="majorHAnsi"/>
          <w:spacing w:val="-2"/>
        </w:rPr>
        <w:t xml:space="preserve">D                </w:t>
      </w:r>
      <w:r>
        <w:rPr>
          <w:rFonts w:asciiTheme="majorHAnsi" w:hAnsiTheme="majorHAnsi"/>
          <w:b/>
          <w:spacing w:val="-2"/>
        </w:rPr>
        <w:t>Step:</w:t>
      </w:r>
      <w:r>
        <w:rPr>
          <w:rFonts w:asciiTheme="majorHAnsi" w:hAnsiTheme="majorHAnsi"/>
          <w:spacing w:val="-2"/>
        </w:rPr>
        <w:tab/>
      </w:r>
    </w:p>
    <w:p w14:paraId="343D9362" w14:textId="77777777" w:rsidR="00881C9A" w:rsidRDefault="00881C9A" w:rsidP="00881C9A">
      <w:pPr>
        <w:suppressAutoHyphens/>
        <w:ind w:left="1530" w:hanging="1530"/>
        <w:rPr>
          <w:rFonts w:asciiTheme="majorHAnsi" w:hAnsiTheme="majorHAnsi"/>
          <w:spacing w:val="-2"/>
        </w:rPr>
      </w:pPr>
    </w:p>
    <w:p w14:paraId="36DC4263" w14:textId="61F76351" w:rsidR="003C48FA" w:rsidRDefault="003C48FA" w:rsidP="003C48FA">
      <w:pPr>
        <w:suppressAutoHyphens/>
        <w:ind w:left="1530" w:hanging="1530"/>
        <w:rPr>
          <w:rFonts w:asciiTheme="majorHAnsi" w:hAnsiTheme="majorHAnsi"/>
          <w:spacing w:val="-2"/>
        </w:rPr>
        <w:sectPr w:rsidR="003C48FA" w:rsidSect="003C48FA">
          <w:type w:val="continuous"/>
          <w:pgSz w:w="12240" w:h="15840"/>
          <w:pgMar w:top="1440" w:right="1440" w:bottom="1440" w:left="1440" w:header="720" w:footer="720" w:gutter="0"/>
          <w:cols w:num="2" w:space="720"/>
          <w:docGrid w:linePitch="272"/>
        </w:sectPr>
      </w:pPr>
    </w:p>
    <w:p w14:paraId="3AEBAB14" w14:textId="77777777" w:rsidR="003C48FA" w:rsidRDefault="003C48FA" w:rsidP="003C48FA">
      <w:pPr>
        <w:suppressAutoHyphens/>
        <w:ind w:left="1530" w:hanging="1530"/>
        <w:rPr>
          <w:rFonts w:asciiTheme="majorHAnsi" w:hAnsiTheme="majorHAnsi"/>
          <w:spacing w:val="-2"/>
        </w:rPr>
      </w:pPr>
    </w:p>
    <w:p w14:paraId="7E0EF34E" w14:textId="77777777" w:rsidR="003C48FA" w:rsidRDefault="003C48FA" w:rsidP="003C48FA">
      <w:pPr>
        <w:pBdr>
          <w:top w:val="single" w:sz="4" w:space="1" w:color="auto"/>
        </w:pBdr>
        <w:suppressAutoHyphens/>
        <w:ind w:left="1080" w:hanging="1080"/>
        <w:rPr>
          <w:rFonts w:asciiTheme="majorHAnsi" w:hAnsiTheme="majorHAnsi"/>
          <w:b/>
          <w:spacing w:val="-2"/>
        </w:rPr>
      </w:pPr>
    </w:p>
    <w:p w14:paraId="1E98FDC2" w14:textId="6B62C2BC" w:rsidR="003D68B2" w:rsidRPr="00084A85" w:rsidRDefault="008D6AB2" w:rsidP="003C48FA">
      <w:pPr>
        <w:tabs>
          <w:tab w:val="left" w:pos="900"/>
          <w:tab w:val="left" w:pos="1440"/>
          <w:tab w:val="left" w:pos="2340"/>
          <w:tab w:val="left" w:pos="4860"/>
          <w:tab w:val="left" w:pos="5220"/>
          <w:tab w:val="left" w:pos="6120"/>
        </w:tabs>
        <w:ind w:left="1440" w:hanging="1440"/>
      </w:pPr>
      <w:r w:rsidRPr="00084A85">
        <w:rPr>
          <w:b/>
        </w:rPr>
        <w:t>Summary</w:t>
      </w:r>
      <w:r w:rsidR="003D68B2" w:rsidRPr="00084A85">
        <w:rPr>
          <w:b/>
        </w:rPr>
        <w:t>:</w:t>
      </w:r>
      <w:r w:rsidR="003D68B2" w:rsidRPr="00084A85">
        <w:tab/>
      </w:r>
      <w:r w:rsidR="00604037" w:rsidRPr="00084A85">
        <w:t xml:space="preserve">The </w:t>
      </w:r>
      <w:r w:rsidR="006B2873" w:rsidRPr="00084A85">
        <w:t xml:space="preserve">Bible </w:t>
      </w:r>
      <w:r w:rsidR="00036805" w:rsidRPr="00084A85">
        <w:t>Worker</w:t>
      </w:r>
      <w:r w:rsidR="006B2873" w:rsidRPr="00084A85">
        <w:t xml:space="preserve"> will be an assistant to the Pastor with a special focus on disciple making and evangelism</w:t>
      </w:r>
      <w:r w:rsidR="003E3DB7" w:rsidRPr="00084A85">
        <w:t>.</w:t>
      </w:r>
    </w:p>
    <w:p w14:paraId="6E4BD038" w14:textId="77777777" w:rsidR="00CB366E" w:rsidRPr="009847E0" w:rsidRDefault="00CB366E">
      <w:pPr>
        <w:tabs>
          <w:tab w:val="left" w:pos="900"/>
          <w:tab w:val="left" w:pos="1440"/>
          <w:tab w:val="left" w:pos="2340"/>
          <w:tab w:val="left" w:pos="4860"/>
          <w:tab w:val="left" w:pos="5220"/>
          <w:tab w:val="left" w:pos="6120"/>
        </w:tabs>
      </w:pPr>
    </w:p>
    <w:p w14:paraId="6D7FDEE4" w14:textId="0B8143C6" w:rsidR="003D68B2" w:rsidRPr="00084A85" w:rsidRDefault="008D6AB2">
      <w:pPr>
        <w:tabs>
          <w:tab w:val="left" w:pos="900"/>
          <w:tab w:val="left" w:pos="1440"/>
          <w:tab w:val="left" w:pos="2340"/>
          <w:tab w:val="left" w:pos="4860"/>
          <w:tab w:val="left" w:pos="5220"/>
          <w:tab w:val="left" w:pos="6120"/>
        </w:tabs>
        <w:rPr>
          <w:b/>
        </w:rPr>
      </w:pPr>
      <w:r w:rsidRPr="00084A85">
        <w:rPr>
          <w:b/>
        </w:rPr>
        <w:t>Essential Duties &amp; Responsibilities</w:t>
      </w:r>
      <w:r w:rsidR="003D68B2" w:rsidRPr="00084A85">
        <w:rPr>
          <w:b/>
        </w:rPr>
        <w:t>:</w:t>
      </w:r>
    </w:p>
    <w:p w14:paraId="5D96B60E" w14:textId="77777777" w:rsidR="009D6D04" w:rsidRPr="00084A85" w:rsidRDefault="009D6D04" w:rsidP="009D6D04">
      <w:pPr>
        <w:pStyle w:val="BodyTextIndent"/>
        <w:tabs>
          <w:tab w:val="clear" w:pos="900"/>
          <w:tab w:val="clear" w:pos="1440"/>
          <w:tab w:val="left" w:pos="720"/>
          <w:tab w:val="left" w:pos="1080"/>
        </w:tabs>
      </w:pPr>
    </w:p>
    <w:p w14:paraId="79D32035" w14:textId="77777777" w:rsidR="009D6D04" w:rsidRPr="00084A85" w:rsidRDefault="009D6D04" w:rsidP="007A3311">
      <w:pPr>
        <w:pStyle w:val="BodyTextIndent"/>
        <w:tabs>
          <w:tab w:val="clear" w:pos="900"/>
          <w:tab w:val="clear" w:pos="1440"/>
          <w:tab w:val="left" w:pos="720"/>
          <w:tab w:val="left" w:pos="1080"/>
        </w:tabs>
      </w:pPr>
      <w:r w:rsidRPr="00084A85">
        <w:t xml:space="preserve">The Bible Worker will work </w:t>
      </w:r>
      <w:r w:rsidRPr="00084A85">
        <w:rPr>
          <w:i/>
        </w:rPr>
        <w:t>in conjunction with the Pastor, Evangelist, or Ministries Leader</w:t>
      </w:r>
      <w:r w:rsidRPr="00084A85">
        <w:t xml:space="preserve"> to:</w:t>
      </w:r>
    </w:p>
    <w:p w14:paraId="33878B63" w14:textId="77777777" w:rsidR="009D6D04" w:rsidRPr="00084A85" w:rsidRDefault="009D6D04" w:rsidP="007A3311">
      <w:pPr>
        <w:pStyle w:val="BodyTextIndent"/>
        <w:tabs>
          <w:tab w:val="clear" w:pos="900"/>
          <w:tab w:val="clear" w:pos="1440"/>
          <w:tab w:val="left" w:pos="720"/>
          <w:tab w:val="left" w:pos="1080"/>
        </w:tabs>
      </w:pPr>
    </w:p>
    <w:p w14:paraId="4CB26156" w14:textId="69B82002" w:rsidR="00922A0C" w:rsidRPr="00084A85" w:rsidRDefault="009D6D04" w:rsidP="007A3311">
      <w:pPr>
        <w:pStyle w:val="BodyTextIndent"/>
        <w:numPr>
          <w:ilvl w:val="0"/>
          <w:numId w:val="1"/>
        </w:numPr>
        <w:tabs>
          <w:tab w:val="clear" w:pos="900"/>
          <w:tab w:val="clear" w:pos="1440"/>
          <w:tab w:val="left" w:pos="720"/>
          <w:tab w:val="left" w:pos="1080"/>
        </w:tabs>
        <w:ind w:left="720" w:hanging="360"/>
      </w:pPr>
      <w:r w:rsidRPr="00084A85">
        <w:t>Give systematic Bible lessons to individuals that have indic</w:t>
      </w:r>
      <w:r w:rsidR="00881C9A">
        <w:t>ated a desire for Bible Studies</w:t>
      </w:r>
    </w:p>
    <w:p w14:paraId="0C625D7B" w14:textId="35F4C0DF" w:rsidR="00922A0C" w:rsidRPr="00084A85" w:rsidRDefault="009D6D04" w:rsidP="007A3311">
      <w:pPr>
        <w:pStyle w:val="BodyTextIndent"/>
        <w:numPr>
          <w:ilvl w:val="0"/>
          <w:numId w:val="1"/>
        </w:numPr>
        <w:tabs>
          <w:tab w:val="clear" w:pos="900"/>
          <w:tab w:val="clear" w:pos="1440"/>
          <w:tab w:val="left" w:pos="720"/>
          <w:tab w:val="left" w:pos="1080"/>
        </w:tabs>
        <w:ind w:left="720" w:hanging="360"/>
      </w:pPr>
      <w:r w:rsidRPr="00084A85">
        <w:t>Assist in gathering and following up with individuals who have r</w:t>
      </w:r>
      <w:r w:rsidR="00881C9A">
        <w:t>esponded to sermonic appeals</w:t>
      </w:r>
    </w:p>
    <w:p w14:paraId="4DE2661F" w14:textId="26FF1C61" w:rsidR="009D6D04" w:rsidRPr="00084A85" w:rsidRDefault="009D6D04" w:rsidP="007A3311">
      <w:pPr>
        <w:pStyle w:val="BodyTextIndent"/>
        <w:numPr>
          <w:ilvl w:val="0"/>
          <w:numId w:val="1"/>
        </w:numPr>
        <w:tabs>
          <w:tab w:val="clear" w:pos="900"/>
          <w:tab w:val="clear" w:pos="1440"/>
          <w:tab w:val="left" w:pos="720"/>
          <w:tab w:val="left" w:pos="1080"/>
        </w:tabs>
        <w:ind w:left="720" w:hanging="360"/>
      </w:pPr>
      <w:r w:rsidRPr="00084A85">
        <w:t>Assist in every type of evang</w:t>
      </w:r>
      <w:r w:rsidR="00881C9A">
        <w:t>elism initiative where assigned</w:t>
      </w:r>
    </w:p>
    <w:p w14:paraId="6DD4C172" w14:textId="5C15C1CF" w:rsidR="009D6D04" w:rsidRPr="00084A85" w:rsidRDefault="009D6D04" w:rsidP="007A3311">
      <w:pPr>
        <w:pStyle w:val="BodyTextIndent"/>
        <w:numPr>
          <w:ilvl w:val="0"/>
          <w:numId w:val="1"/>
        </w:numPr>
        <w:tabs>
          <w:tab w:val="clear" w:pos="900"/>
          <w:tab w:val="clear" w:pos="1440"/>
          <w:tab w:val="left" w:pos="720"/>
          <w:tab w:val="left" w:pos="1080"/>
        </w:tabs>
        <w:ind w:left="720" w:hanging="360"/>
      </w:pPr>
      <w:r w:rsidRPr="00084A85">
        <w:t>Conduct personal Bible studies and help to establish and o</w:t>
      </w:r>
      <w:r w:rsidR="00881C9A">
        <w:t>rganize Home Bible study groups</w:t>
      </w:r>
    </w:p>
    <w:p w14:paraId="362C5D8D" w14:textId="5D474826" w:rsidR="009D6D04" w:rsidRPr="00084A85" w:rsidRDefault="009D6D04" w:rsidP="007A3311">
      <w:pPr>
        <w:pStyle w:val="BodyTextIndent"/>
        <w:numPr>
          <w:ilvl w:val="0"/>
          <w:numId w:val="1"/>
        </w:numPr>
        <w:tabs>
          <w:tab w:val="clear" w:pos="900"/>
          <w:tab w:val="clear" w:pos="1440"/>
          <w:tab w:val="left" w:pos="720"/>
          <w:tab w:val="left" w:pos="1080"/>
        </w:tabs>
        <w:ind w:left="720" w:hanging="360"/>
      </w:pPr>
      <w:r w:rsidRPr="00084A85">
        <w:t>Assist in adequatel</w:t>
      </w:r>
      <w:r w:rsidR="00881C9A">
        <w:t>y preparing persons for baptism</w:t>
      </w:r>
    </w:p>
    <w:p w14:paraId="2EA8C5AB" w14:textId="4B74BB22" w:rsidR="009D6D04" w:rsidRPr="00084A85" w:rsidRDefault="009D6D04" w:rsidP="007A3311">
      <w:pPr>
        <w:pStyle w:val="BodyTextIndent"/>
        <w:numPr>
          <w:ilvl w:val="0"/>
          <w:numId w:val="1"/>
        </w:numPr>
        <w:tabs>
          <w:tab w:val="clear" w:pos="900"/>
          <w:tab w:val="clear" w:pos="1440"/>
          <w:tab w:val="left" w:pos="720"/>
          <w:tab w:val="left" w:pos="1080"/>
        </w:tabs>
        <w:ind w:left="720" w:hanging="360"/>
      </w:pPr>
      <w:r w:rsidRPr="00084A85">
        <w:t>Implement any other evangelistic strategies or</w:t>
      </w:r>
      <w:r w:rsidR="00881C9A">
        <w:t xml:space="preserve"> programs adopted by the church</w:t>
      </w:r>
    </w:p>
    <w:p w14:paraId="6038A909" w14:textId="0BAE0CD0" w:rsidR="009D6D04" w:rsidRPr="00084A85" w:rsidRDefault="009D6D04" w:rsidP="007A3311">
      <w:pPr>
        <w:pStyle w:val="BodyTextIndent"/>
        <w:numPr>
          <w:ilvl w:val="0"/>
          <w:numId w:val="1"/>
        </w:numPr>
        <w:tabs>
          <w:tab w:val="clear" w:pos="900"/>
          <w:tab w:val="clear" w:pos="1440"/>
          <w:tab w:val="left" w:pos="720"/>
          <w:tab w:val="left" w:pos="1080"/>
        </w:tabs>
        <w:ind w:left="720" w:hanging="360"/>
      </w:pPr>
      <w:r w:rsidRPr="00084A85">
        <w:t>Coordinate and follow up on names from the various evangelistic centers (i.e. Signs, Video, Dis</w:t>
      </w:r>
      <w:r w:rsidR="00881C9A">
        <w:t>cover, community surveys, etc.)</w:t>
      </w:r>
    </w:p>
    <w:p w14:paraId="78B9AB5D" w14:textId="1D0E8FA0" w:rsidR="009D6D04" w:rsidRPr="00084A85" w:rsidRDefault="009D6D04" w:rsidP="007A3311">
      <w:pPr>
        <w:pStyle w:val="BodyTextIndent"/>
        <w:numPr>
          <w:ilvl w:val="0"/>
          <w:numId w:val="1"/>
        </w:numPr>
        <w:tabs>
          <w:tab w:val="clear" w:pos="900"/>
          <w:tab w:val="clear" w:pos="1440"/>
          <w:tab w:val="left" w:pos="720"/>
          <w:tab w:val="left" w:pos="1080"/>
        </w:tabs>
        <w:ind w:left="720" w:hanging="360"/>
      </w:pPr>
      <w:r w:rsidRPr="00084A85">
        <w:t>Be able to teach a class of basic SDA beliefs to seekers and new membe</w:t>
      </w:r>
      <w:r w:rsidR="00881C9A">
        <w:t>rs</w:t>
      </w:r>
    </w:p>
    <w:p w14:paraId="05EFFA9C" w14:textId="77777777" w:rsidR="003D68B2" w:rsidRPr="00084A85" w:rsidRDefault="003D68B2" w:rsidP="007A3311">
      <w:pPr>
        <w:pStyle w:val="BodyTextIndent"/>
        <w:tabs>
          <w:tab w:val="clear" w:pos="900"/>
          <w:tab w:val="clear" w:pos="2340"/>
          <w:tab w:val="clear" w:pos="4860"/>
          <w:tab w:val="clear" w:pos="5220"/>
          <w:tab w:val="clear" w:pos="6120"/>
        </w:tabs>
        <w:ind w:left="720" w:hanging="720"/>
      </w:pPr>
    </w:p>
    <w:p w14:paraId="626DF4D5" w14:textId="37252A3D" w:rsidR="009D6D04" w:rsidRPr="00084A85" w:rsidRDefault="008D6AB2" w:rsidP="009D6D04">
      <w:pPr>
        <w:tabs>
          <w:tab w:val="left" w:pos="900"/>
          <w:tab w:val="left" w:pos="1440"/>
          <w:tab w:val="left" w:pos="2340"/>
          <w:tab w:val="left" w:pos="4860"/>
          <w:tab w:val="left" w:pos="5220"/>
          <w:tab w:val="left" w:pos="6120"/>
        </w:tabs>
        <w:rPr>
          <w:b/>
        </w:rPr>
      </w:pPr>
      <w:r w:rsidRPr="00084A85">
        <w:rPr>
          <w:b/>
        </w:rPr>
        <w:t>Outcomes:</w:t>
      </w:r>
    </w:p>
    <w:p w14:paraId="2F567821" w14:textId="77777777" w:rsidR="009D6D04" w:rsidRPr="00084A85" w:rsidRDefault="009D6D04" w:rsidP="009D6D04">
      <w:pPr>
        <w:pStyle w:val="BodyTextIndent"/>
        <w:tabs>
          <w:tab w:val="clear" w:pos="900"/>
          <w:tab w:val="clear" w:pos="1440"/>
          <w:tab w:val="left" w:pos="720"/>
          <w:tab w:val="left" w:pos="1080"/>
        </w:tabs>
      </w:pPr>
    </w:p>
    <w:p w14:paraId="234B6148" w14:textId="77777777" w:rsidR="009D6D04" w:rsidRPr="00084A85" w:rsidRDefault="009D6D04" w:rsidP="009D6D04">
      <w:pPr>
        <w:pStyle w:val="BodyTextIndent"/>
        <w:tabs>
          <w:tab w:val="clear" w:pos="900"/>
          <w:tab w:val="clear" w:pos="1440"/>
          <w:tab w:val="left" w:pos="720"/>
          <w:tab w:val="left" w:pos="1080"/>
        </w:tabs>
        <w:ind w:left="0" w:firstLine="0"/>
      </w:pPr>
      <w:r w:rsidRPr="00084A85">
        <w:t>While the work of ministry is often difficult to quantify it is important to identify measurable indicators of performance. This is not only gives the Bible Worker a sense of achievement and progress but affirms the value of time spent in preparation as well as their faithfulness in less fruitful seasons. Key Performance indicators include:</w:t>
      </w:r>
    </w:p>
    <w:p w14:paraId="1DDFD216" w14:textId="77777777" w:rsidR="009D6D04" w:rsidRPr="00084A85" w:rsidRDefault="009D6D04" w:rsidP="009D6D04">
      <w:pPr>
        <w:pStyle w:val="BodyTextIndent"/>
        <w:tabs>
          <w:tab w:val="clear" w:pos="900"/>
          <w:tab w:val="clear" w:pos="1440"/>
          <w:tab w:val="left" w:pos="720"/>
          <w:tab w:val="left" w:pos="1080"/>
        </w:tabs>
      </w:pPr>
    </w:p>
    <w:p w14:paraId="343D27D9" w14:textId="2AE69CF4" w:rsidR="009D6D04" w:rsidRPr="00084A85" w:rsidRDefault="009D6D04" w:rsidP="007A3311">
      <w:pPr>
        <w:pStyle w:val="BodyTextIndent"/>
        <w:numPr>
          <w:ilvl w:val="0"/>
          <w:numId w:val="6"/>
        </w:numPr>
        <w:tabs>
          <w:tab w:val="clear" w:pos="1440"/>
          <w:tab w:val="left" w:pos="720"/>
          <w:tab w:val="left" w:pos="1080"/>
        </w:tabs>
        <w:ind w:left="720" w:hanging="360"/>
      </w:pPr>
      <w:r w:rsidRPr="00084A85">
        <w:t>The number of new contacts ma</w:t>
      </w:r>
      <w:r w:rsidR="00881C9A">
        <w:t>de or established from referral</w:t>
      </w:r>
    </w:p>
    <w:p w14:paraId="77FA2D73" w14:textId="24D7AC32" w:rsidR="009D6D04" w:rsidRPr="00084A85" w:rsidRDefault="009D6D04" w:rsidP="007A3311">
      <w:pPr>
        <w:pStyle w:val="BodyTextIndent"/>
        <w:numPr>
          <w:ilvl w:val="0"/>
          <w:numId w:val="6"/>
        </w:numPr>
        <w:tabs>
          <w:tab w:val="clear" w:pos="1440"/>
          <w:tab w:val="left" w:pos="720"/>
          <w:tab w:val="left" w:pos="1080"/>
        </w:tabs>
        <w:ind w:left="720" w:hanging="360"/>
      </w:pPr>
      <w:r w:rsidRPr="00084A85">
        <w:t xml:space="preserve">The number of contacts transitioned to </w:t>
      </w:r>
      <w:r w:rsidR="00881C9A">
        <w:t>personal or group Bible Studies</w:t>
      </w:r>
    </w:p>
    <w:p w14:paraId="68D8D27C" w14:textId="6EDC1E2D" w:rsidR="009D6D04" w:rsidRPr="00084A85" w:rsidRDefault="009D6D04" w:rsidP="007A3311">
      <w:pPr>
        <w:pStyle w:val="BodyTextIndent"/>
        <w:numPr>
          <w:ilvl w:val="0"/>
          <w:numId w:val="6"/>
        </w:numPr>
        <w:tabs>
          <w:tab w:val="clear" w:pos="1440"/>
          <w:tab w:val="left" w:pos="720"/>
          <w:tab w:val="left" w:pos="1080"/>
        </w:tabs>
        <w:ind w:left="720" w:hanging="360"/>
      </w:pPr>
      <w:r w:rsidRPr="00084A85">
        <w:t>The time spent in door to door work an</w:t>
      </w:r>
      <w:r w:rsidR="00881C9A">
        <w:t>d the number of homes canvassed</w:t>
      </w:r>
    </w:p>
    <w:p w14:paraId="356534EB" w14:textId="4ABB7D8E" w:rsidR="009D6D04" w:rsidRPr="00084A85" w:rsidRDefault="009D6D04" w:rsidP="007A3311">
      <w:pPr>
        <w:pStyle w:val="BodyTextIndent"/>
        <w:numPr>
          <w:ilvl w:val="0"/>
          <w:numId w:val="6"/>
        </w:numPr>
        <w:tabs>
          <w:tab w:val="clear" w:pos="1440"/>
          <w:tab w:val="left" w:pos="720"/>
          <w:tab w:val="left" w:pos="1080"/>
        </w:tabs>
        <w:ind w:left="720" w:hanging="360"/>
      </w:pPr>
      <w:r w:rsidRPr="00084A85">
        <w:t>The number of baptisms as a resul</w:t>
      </w:r>
      <w:r w:rsidR="00881C9A">
        <w:t>t of the Bible Worker’s efforts</w:t>
      </w:r>
    </w:p>
    <w:p w14:paraId="0E274794" w14:textId="60F03FE6" w:rsidR="009D6D04" w:rsidRPr="00084A85" w:rsidRDefault="009D6D04" w:rsidP="007A3311">
      <w:pPr>
        <w:pStyle w:val="BodyTextIndent"/>
        <w:numPr>
          <w:ilvl w:val="0"/>
          <w:numId w:val="6"/>
        </w:numPr>
        <w:tabs>
          <w:tab w:val="clear" w:pos="1440"/>
          <w:tab w:val="left" w:pos="720"/>
          <w:tab w:val="left" w:pos="1080"/>
        </w:tabs>
        <w:ind w:left="720" w:hanging="360"/>
      </w:pPr>
      <w:r w:rsidRPr="00084A85">
        <w:t xml:space="preserve">The number of home fellowships or small groups established in </w:t>
      </w:r>
      <w:r w:rsidR="00DC5DDF" w:rsidRPr="00084A85">
        <w:t>members’</w:t>
      </w:r>
      <w:r w:rsidR="00881C9A">
        <w:t xml:space="preserve"> homes</w:t>
      </w:r>
    </w:p>
    <w:p w14:paraId="13F1A1FB" w14:textId="01FD4440" w:rsidR="009D6D04" w:rsidRPr="00084A85" w:rsidRDefault="009D6D04" w:rsidP="009D6D04">
      <w:pPr>
        <w:pStyle w:val="BodyTextIndent"/>
        <w:numPr>
          <w:ilvl w:val="0"/>
          <w:numId w:val="6"/>
        </w:numPr>
        <w:tabs>
          <w:tab w:val="clear" w:pos="1440"/>
          <w:tab w:val="left" w:pos="720"/>
          <w:tab w:val="left" w:pos="1080"/>
        </w:tabs>
        <w:ind w:left="720" w:hanging="360"/>
      </w:pPr>
      <w:r w:rsidRPr="00084A85">
        <w:t>The number of contacts invited to and number actually atte</w:t>
      </w:r>
      <w:r w:rsidR="00881C9A">
        <w:t>nding church related events</w:t>
      </w:r>
    </w:p>
    <w:p w14:paraId="36A27C0C" w14:textId="1029D212" w:rsidR="008D6AB2" w:rsidRDefault="008D6AB2">
      <w:pPr>
        <w:rPr>
          <w:b/>
        </w:rPr>
      </w:pPr>
    </w:p>
    <w:p w14:paraId="1F51E489" w14:textId="5F901C81" w:rsidR="001B7E54" w:rsidRPr="00084A85" w:rsidRDefault="008D6AB2" w:rsidP="001B7E54">
      <w:pPr>
        <w:tabs>
          <w:tab w:val="left" w:pos="900"/>
          <w:tab w:val="left" w:pos="1440"/>
          <w:tab w:val="left" w:pos="2340"/>
          <w:tab w:val="left" w:pos="4860"/>
          <w:tab w:val="left" w:pos="5220"/>
          <w:tab w:val="left" w:pos="6120"/>
        </w:tabs>
        <w:rPr>
          <w:b/>
        </w:rPr>
      </w:pPr>
      <w:r w:rsidRPr="00084A85">
        <w:rPr>
          <w:b/>
        </w:rPr>
        <w:t>Accountability:</w:t>
      </w:r>
    </w:p>
    <w:p w14:paraId="23B91D09" w14:textId="77777777" w:rsidR="001B7E54" w:rsidRPr="00084A85" w:rsidRDefault="001B7E54" w:rsidP="001B7E54">
      <w:pPr>
        <w:pStyle w:val="BodyTextIndent"/>
        <w:tabs>
          <w:tab w:val="clear" w:pos="900"/>
          <w:tab w:val="clear" w:pos="1440"/>
          <w:tab w:val="left" w:pos="720"/>
          <w:tab w:val="left" w:pos="1080"/>
        </w:tabs>
      </w:pPr>
    </w:p>
    <w:p w14:paraId="0F9B9DC4" w14:textId="77777777" w:rsidR="001B7E54" w:rsidRPr="00084A85" w:rsidRDefault="001B7E54" w:rsidP="001B7E54">
      <w:pPr>
        <w:pStyle w:val="BodyTextIndent"/>
        <w:numPr>
          <w:ilvl w:val="0"/>
          <w:numId w:val="7"/>
        </w:numPr>
        <w:tabs>
          <w:tab w:val="clear" w:pos="1440"/>
          <w:tab w:val="left" w:pos="720"/>
          <w:tab w:val="left" w:pos="1080"/>
        </w:tabs>
        <w:ind w:left="720" w:hanging="360"/>
      </w:pPr>
      <w:r w:rsidRPr="00084A85">
        <w:t>The Bible worker is to work closely with the Pastor and be directly answerable to him or her. The Bible Worker will meet weekly with the Pastor to discuss the progress of their work and the implementation of the church’s outreach strategies. This will enable the Pastor to support, encourage, and advise the Bible worker. A weekly statistical and mileage report will be submitted to the Pastor.</w:t>
      </w:r>
      <w:r w:rsidR="00906D76" w:rsidRPr="00084A85">
        <w:t xml:space="preserve"> This may include the number of visits conducted, the number of Bible studies conducted, time spent in preparation, total hours worked, etc.</w:t>
      </w:r>
    </w:p>
    <w:p w14:paraId="60002438" w14:textId="77777777" w:rsidR="001B7E54" w:rsidRPr="00084A85" w:rsidRDefault="001B7E54" w:rsidP="001B7E54">
      <w:pPr>
        <w:pStyle w:val="ListParagraph"/>
      </w:pPr>
    </w:p>
    <w:p w14:paraId="007A6525" w14:textId="77777777" w:rsidR="001B7E54" w:rsidRPr="00084A85" w:rsidRDefault="004414A3" w:rsidP="001B7E54">
      <w:pPr>
        <w:pStyle w:val="BodyTextIndent"/>
        <w:numPr>
          <w:ilvl w:val="0"/>
          <w:numId w:val="7"/>
        </w:numPr>
        <w:tabs>
          <w:tab w:val="clear" w:pos="1440"/>
          <w:tab w:val="left" w:pos="720"/>
          <w:tab w:val="left" w:pos="1080"/>
        </w:tabs>
        <w:ind w:left="720" w:hanging="360"/>
      </w:pPr>
      <w:r w:rsidRPr="00084A85">
        <w:t>They will meet with the Pastor and/or Personal Ministries Leader regularly and participate in meetings of the Personal Ministries Team. They should also be mutually accountable to the Personal Ministries leader for plans and the follow up of contacts.</w:t>
      </w:r>
    </w:p>
    <w:p w14:paraId="7286E606" w14:textId="77777777" w:rsidR="004414A3" w:rsidRPr="00084A85" w:rsidRDefault="004414A3" w:rsidP="004414A3">
      <w:pPr>
        <w:pStyle w:val="ListParagraph"/>
      </w:pPr>
    </w:p>
    <w:p w14:paraId="3C336D1E" w14:textId="77777777" w:rsidR="004414A3" w:rsidRPr="00084A85" w:rsidRDefault="004414A3" w:rsidP="001B7E54">
      <w:pPr>
        <w:pStyle w:val="BodyTextIndent"/>
        <w:numPr>
          <w:ilvl w:val="0"/>
          <w:numId w:val="7"/>
        </w:numPr>
        <w:tabs>
          <w:tab w:val="clear" w:pos="1440"/>
          <w:tab w:val="left" w:pos="720"/>
          <w:tab w:val="left" w:pos="1080"/>
        </w:tabs>
        <w:ind w:left="720" w:hanging="360"/>
      </w:pPr>
      <w:r w:rsidRPr="00084A85">
        <w:t>The Bible Worker should attend and submit a report to each Business Meeting.</w:t>
      </w:r>
    </w:p>
    <w:p w14:paraId="1BEDDD5C" w14:textId="77777777" w:rsidR="004414A3" w:rsidRPr="00084A85" w:rsidRDefault="004414A3" w:rsidP="004414A3">
      <w:pPr>
        <w:pStyle w:val="ListParagraph"/>
      </w:pPr>
    </w:p>
    <w:p w14:paraId="0F51D483" w14:textId="77777777" w:rsidR="004414A3" w:rsidRPr="00084A85" w:rsidRDefault="004414A3" w:rsidP="001B7E54">
      <w:pPr>
        <w:pStyle w:val="BodyTextIndent"/>
        <w:numPr>
          <w:ilvl w:val="0"/>
          <w:numId w:val="7"/>
        </w:numPr>
        <w:tabs>
          <w:tab w:val="clear" w:pos="1440"/>
          <w:tab w:val="left" w:pos="720"/>
          <w:tab w:val="left" w:pos="1080"/>
        </w:tabs>
        <w:ind w:left="720" w:hanging="360"/>
      </w:pPr>
      <w:r w:rsidRPr="00084A85">
        <w:t>The Bible Worker may be relieved of their responsibilities mid-term by a duly called Business Meeting, by mutual agreement, or by tender of resignation. Where the person is under an employment arrangement, this recommendation will be acted upon by the Conference. Cause for this action on the part of the Church and/or Conference may include: insubordination, moral failure, consistent failure to perform, consistent failure to heed advice, theological divisiveness, promoting unorthodox doctrine, or the inability to work with other leaders.</w:t>
      </w:r>
    </w:p>
    <w:p w14:paraId="78F6B98B" w14:textId="2F6CAC7F" w:rsidR="008D6AB2" w:rsidRDefault="008D6AB2">
      <w:pPr>
        <w:rPr>
          <w:b/>
        </w:rPr>
      </w:pPr>
    </w:p>
    <w:p w14:paraId="667EF260" w14:textId="77777777" w:rsidR="007C0417" w:rsidRDefault="007C0417">
      <w:pPr>
        <w:rPr>
          <w:b/>
        </w:rPr>
      </w:pPr>
    </w:p>
    <w:p w14:paraId="408FDD8A" w14:textId="77777777" w:rsidR="007C0417" w:rsidRPr="00E856FE" w:rsidRDefault="007C0417" w:rsidP="007C0417">
      <w:pPr>
        <w:suppressAutoHyphens/>
        <w:rPr>
          <w:rFonts w:ascii="Cambria" w:hAnsi="Cambria"/>
          <w:b/>
          <w:spacing w:val="-2"/>
        </w:rPr>
      </w:pPr>
      <w:r w:rsidRPr="00E856FE">
        <w:rPr>
          <w:rFonts w:ascii="Cambria" w:hAnsi="Cambria"/>
          <w:b/>
          <w:spacing w:val="-2"/>
        </w:rPr>
        <w:t>JOB REQUIREMENT:</w:t>
      </w:r>
    </w:p>
    <w:p w14:paraId="6A32CB33" w14:textId="77777777" w:rsidR="007C0417" w:rsidRPr="00E856FE" w:rsidRDefault="007C0417" w:rsidP="007C0417">
      <w:pPr>
        <w:suppressAutoHyphens/>
        <w:rPr>
          <w:rFonts w:ascii="Cambria" w:hAnsi="Cambria"/>
          <w:spacing w:val="-2"/>
        </w:rPr>
      </w:pPr>
      <w:r w:rsidRPr="00E856FE">
        <w:rPr>
          <w:rFonts w:ascii="Cambria" w:hAnsi="Cambria"/>
          <w:spacing w:val="-2"/>
        </w:rPr>
        <w:t>This position requires strict confidentiality. The employee must refrain from accessing confidential information not specifically required for his/her duties. The employee must refrain from releasing confidential information to individuals who are not authorized to receive information and from discussing sensitive information with coworkers, friends, family members, or other associates without a legitimate “need to know” and/or proper authorization. The employee must follow documented protocols in transmitting confidential information.</w:t>
      </w:r>
    </w:p>
    <w:p w14:paraId="39AA5C16" w14:textId="77777777" w:rsidR="007C0417" w:rsidRPr="00E856FE" w:rsidRDefault="007C0417" w:rsidP="007C0417">
      <w:pPr>
        <w:suppressAutoHyphens/>
        <w:rPr>
          <w:rFonts w:ascii="Cambria" w:hAnsi="Cambria"/>
          <w:b/>
          <w:spacing w:val="-2"/>
        </w:rPr>
      </w:pPr>
    </w:p>
    <w:p w14:paraId="579B9BCC" w14:textId="77777777" w:rsidR="007C0417" w:rsidRPr="00E856FE" w:rsidRDefault="007C0417" w:rsidP="007C0417">
      <w:pPr>
        <w:suppressAutoHyphens/>
        <w:rPr>
          <w:rFonts w:ascii="Cambria" w:hAnsi="Cambria"/>
          <w:spacing w:val="-2"/>
        </w:rPr>
      </w:pPr>
      <w:r w:rsidRPr="00E856FE">
        <w:rPr>
          <w:rFonts w:ascii="Cambria" w:hAnsi="Cambria"/>
          <w:b/>
          <w:spacing w:val="-2"/>
        </w:rPr>
        <w:t>JOB SPECIFICATIONS:</w:t>
      </w:r>
    </w:p>
    <w:p w14:paraId="07B4B8DB" w14:textId="77777777" w:rsidR="007C0417" w:rsidRPr="00E856FE" w:rsidRDefault="007C0417" w:rsidP="007C0417">
      <w:pPr>
        <w:suppressAutoHyphens/>
        <w:rPr>
          <w:rFonts w:ascii="Cambria" w:hAnsi="Cambria"/>
          <w:spacing w:val="-2"/>
        </w:rPr>
      </w:pPr>
      <w:r w:rsidRPr="00E856FE">
        <w:rPr>
          <w:rFonts w:ascii="Cambria" w:hAnsi="Cambria"/>
          <w:spacing w:val="-2"/>
        </w:rPr>
        <w:t xml:space="preserve">To perform this job successfully, an individual must be able to perform each essential duty with judgment, creativity, discretion, and use of intellectual ability. The requirements listed below are representative of the knowledge, skill, ability, and physical requirements necessary to perform the job. </w:t>
      </w:r>
    </w:p>
    <w:p w14:paraId="3B245192" w14:textId="77777777" w:rsidR="007C0417" w:rsidRPr="00E856FE" w:rsidRDefault="007C0417" w:rsidP="007C0417">
      <w:pPr>
        <w:suppressAutoHyphens/>
        <w:rPr>
          <w:rFonts w:ascii="Cambria" w:hAnsi="Cambria"/>
          <w:spacing w:val="-2"/>
        </w:rPr>
      </w:pPr>
    </w:p>
    <w:p w14:paraId="7B5A27BA" w14:textId="77777777" w:rsidR="007C0417" w:rsidRPr="00E856FE" w:rsidRDefault="007C0417" w:rsidP="007C0417">
      <w:pPr>
        <w:suppressAutoHyphens/>
        <w:rPr>
          <w:rFonts w:ascii="Cambria" w:hAnsi="Cambria"/>
          <w:spacing w:val="-2"/>
        </w:rPr>
      </w:pPr>
      <w:r w:rsidRPr="00E856FE">
        <w:rPr>
          <w:rFonts w:ascii="Cambria" w:hAnsi="Cambria"/>
          <w:b/>
          <w:spacing w:val="-2"/>
        </w:rPr>
        <w:t>Education and/or Experience</w:t>
      </w:r>
    </w:p>
    <w:p w14:paraId="4CB2F4AB" w14:textId="77777777" w:rsidR="007C0417" w:rsidRPr="00E856FE" w:rsidRDefault="007C0417" w:rsidP="007C0417">
      <w:pPr>
        <w:suppressAutoHyphens/>
        <w:rPr>
          <w:rFonts w:ascii="Cambria" w:hAnsi="Cambria"/>
          <w:spacing w:val="-2"/>
        </w:rPr>
      </w:pPr>
      <w:r w:rsidRPr="00E856FE">
        <w:rPr>
          <w:rFonts w:ascii="Cambria" w:hAnsi="Cambria"/>
          <w:spacing w:val="-2"/>
        </w:rPr>
        <w:t xml:space="preserve">A Bachelor of Arts or Bachelor of Science degree and two </w:t>
      </w:r>
      <w:proofErr w:type="spellStart"/>
      <w:r w:rsidRPr="00E856FE">
        <w:rPr>
          <w:rFonts w:ascii="Cambria" w:hAnsi="Cambria"/>
          <w:spacing w:val="-2"/>
        </w:rPr>
        <w:t>years experience</w:t>
      </w:r>
      <w:proofErr w:type="spellEnd"/>
      <w:r w:rsidRPr="00E856FE">
        <w:rPr>
          <w:rFonts w:ascii="Cambria" w:hAnsi="Cambria"/>
          <w:spacing w:val="-2"/>
        </w:rPr>
        <w:t xml:space="preserve"> are desired. (Another equivalent combination of education and experience may be substituted.) </w:t>
      </w:r>
    </w:p>
    <w:p w14:paraId="086125C2" w14:textId="77777777" w:rsidR="007C0417" w:rsidRPr="00E856FE" w:rsidRDefault="007C0417" w:rsidP="007C0417">
      <w:pPr>
        <w:tabs>
          <w:tab w:val="left" w:pos="2730"/>
        </w:tabs>
        <w:suppressAutoHyphens/>
        <w:rPr>
          <w:rFonts w:ascii="Cambria" w:hAnsi="Cambria"/>
          <w:spacing w:val="-2"/>
        </w:rPr>
      </w:pPr>
      <w:r w:rsidRPr="00E856FE">
        <w:rPr>
          <w:rFonts w:ascii="Cambria" w:hAnsi="Cambria"/>
          <w:spacing w:val="-2"/>
        </w:rPr>
        <w:tab/>
      </w:r>
    </w:p>
    <w:p w14:paraId="11F22A98" w14:textId="77777777" w:rsidR="007C0417" w:rsidRPr="00E856FE" w:rsidRDefault="007C0417" w:rsidP="007C0417">
      <w:pPr>
        <w:suppressAutoHyphens/>
        <w:rPr>
          <w:rFonts w:ascii="Cambria" w:hAnsi="Cambria"/>
          <w:spacing w:val="-2"/>
        </w:rPr>
      </w:pPr>
      <w:r w:rsidRPr="00E856FE">
        <w:rPr>
          <w:rFonts w:ascii="Cambria" w:hAnsi="Cambria"/>
          <w:b/>
          <w:spacing w:val="-2"/>
        </w:rPr>
        <w:t>Language Skills</w:t>
      </w:r>
    </w:p>
    <w:p w14:paraId="1258B5A8" w14:textId="77777777" w:rsidR="007C0417" w:rsidRPr="00E856FE" w:rsidRDefault="007C0417" w:rsidP="007C0417">
      <w:pPr>
        <w:suppressAutoHyphens/>
        <w:rPr>
          <w:rFonts w:ascii="Cambria" w:hAnsi="Cambria"/>
          <w:spacing w:val="-2"/>
        </w:rPr>
      </w:pPr>
      <w:r w:rsidRPr="00E856FE">
        <w:rPr>
          <w:rFonts w:ascii="Cambria" w:hAnsi="Cambria"/>
          <w:spacing w:val="-2"/>
        </w:rPr>
        <w:t xml:space="preserve">Must be able to read and write functional English. Must possess the ability to read, analyze, and interpret documents, as well as the ability to respond effectively to very sensitive inquires or complaints. </w:t>
      </w:r>
    </w:p>
    <w:p w14:paraId="703D967D" w14:textId="77777777" w:rsidR="007C0417" w:rsidRPr="00E856FE" w:rsidRDefault="007C0417" w:rsidP="007C0417">
      <w:pPr>
        <w:suppressAutoHyphens/>
        <w:rPr>
          <w:rFonts w:ascii="Cambria" w:hAnsi="Cambria"/>
          <w:spacing w:val="-2"/>
        </w:rPr>
      </w:pPr>
    </w:p>
    <w:p w14:paraId="05C33CEA" w14:textId="77777777" w:rsidR="007C0417" w:rsidRPr="00E856FE" w:rsidRDefault="007C0417" w:rsidP="007C0417">
      <w:pPr>
        <w:suppressAutoHyphens/>
        <w:rPr>
          <w:rFonts w:ascii="Cambria" w:hAnsi="Cambria"/>
          <w:spacing w:val="-2"/>
        </w:rPr>
      </w:pPr>
      <w:r w:rsidRPr="00E856FE">
        <w:rPr>
          <w:rFonts w:ascii="Cambria" w:hAnsi="Cambria"/>
          <w:b/>
          <w:spacing w:val="-2"/>
        </w:rPr>
        <w:t>Mathematical Skills</w:t>
      </w:r>
    </w:p>
    <w:p w14:paraId="2E048818" w14:textId="77777777" w:rsidR="007C0417" w:rsidRPr="00E856FE" w:rsidRDefault="007C0417" w:rsidP="007C0417">
      <w:pPr>
        <w:suppressAutoHyphens/>
        <w:rPr>
          <w:rFonts w:ascii="Cambria" w:hAnsi="Cambria"/>
          <w:spacing w:val="-2"/>
        </w:rPr>
      </w:pPr>
      <w:r w:rsidRPr="00E856FE">
        <w:rPr>
          <w:rFonts w:ascii="Cambria" w:hAnsi="Cambria"/>
          <w:spacing w:val="-2"/>
        </w:rPr>
        <w:t>Must be able to add, subtract, multiply, and divide in all units of measure, using whole numbers, common fractions, and decimals. Must possess the ability to read charts and graphs.</w:t>
      </w:r>
    </w:p>
    <w:p w14:paraId="7EE5C533" w14:textId="77777777" w:rsidR="007C0417" w:rsidRPr="00E856FE" w:rsidRDefault="007C0417" w:rsidP="007C0417">
      <w:pPr>
        <w:suppressAutoHyphens/>
        <w:rPr>
          <w:rFonts w:ascii="Cambria" w:hAnsi="Cambria"/>
          <w:spacing w:val="-2"/>
        </w:rPr>
      </w:pPr>
    </w:p>
    <w:p w14:paraId="4FCB367A" w14:textId="77777777" w:rsidR="007C0417" w:rsidRPr="00E856FE" w:rsidRDefault="007C0417" w:rsidP="007C0417">
      <w:pPr>
        <w:suppressAutoHyphens/>
        <w:rPr>
          <w:rFonts w:ascii="Cambria" w:hAnsi="Cambria"/>
          <w:b/>
          <w:spacing w:val="-2"/>
        </w:rPr>
      </w:pPr>
      <w:r w:rsidRPr="00E856FE">
        <w:rPr>
          <w:rFonts w:ascii="Cambria" w:hAnsi="Cambria"/>
          <w:b/>
          <w:spacing w:val="-2"/>
        </w:rPr>
        <w:t>Computer Skills</w:t>
      </w:r>
    </w:p>
    <w:p w14:paraId="41F5D763" w14:textId="77777777" w:rsidR="007C0417" w:rsidRPr="00E856FE" w:rsidRDefault="007C0417" w:rsidP="007C0417">
      <w:pPr>
        <w:suppressAutoHyphens/>
        <w:rPr>
          <w:rFonts w:ascii="Cambria" w:hAnsi="Cambria"/>
          <w:spacing w:val="-2"/>
        </w:rPr>
      </w:pPr>
      <w:r w:rsidRPr="00E856FE">
        <w:rPr>
          <w:rFonts w:ascii="Cambria" w:hAnsi="Cambria"/>
          <w:spacing w:val="-2"/>
        </w:rPr>
        <w:t>Must be proficient in Microsoft Office Suite (Word, Excel, Outlook). Must possess computer literacy for internet research and knowledge of applicable programs and software.</w:t>
      </w:r>
    </w:p>
    <w:p w14:paraId="0F54CE7B" w14:textId="77777777" w:rsidR="007C0417" w:rsidRPr="00E856FE" w:rsidRDefault="007C0417" w:rsidP="007C0417">
      <w:pPr>
        <w:suppressAutoHyphens/>
        <w:rPr>
          <w:rFonts w:ascii="Cambria" w:hAnsi="Cambria"/>
          <w:b/>
          <w:spacing w:val="-2"/>
        </w:rPr>
      </w:pPr>
    </w:p>
    <w:p w14:paraId="4381EC2C" w14:textId="77777777" w:rsidR="007C0417" w:rsidRPr="00E856FE" w:rsidRDefault="007C0417" w:rsidP="007C0417">
      <w:pPr>
        <w:suppressAutoHyphens/>
        <w:rPr>
          <w:rFonts w:ascii="Cambria" w:hAnsi="Cambria"/>
          <w:spacing w:val="-2"/>
        </w:rPr>
      </w:pPr>
      <w:r w:rsidRPr="00E856FE">
        <w:rPr>
          <w:rFonts w:ascii="Cambria" w:hAnsi="Cambria"/>
          <w:b/>
          <w:spacing w:val="-2"/>
        </w:rPr>
        <w:t>Reasoning Ability</w:t>
      </w:r>
    </w:p>
    <w:p w14:paraId="6A4E2342" w14:textId="77777777" w:rsidR="007C0417" w:rsidRPr="00E856FE" w:rsidRDefault="007C0417" w:rsidP="007C0417">
      <w:pPr>
        <w:suppressAutoHyphens/>
        <w:rPr>
          <w:rFonts w:ascii="Cambria" w:hAnsi="Cambria"/>
          <w:spacing w:val="-2"/>
        </w:rPr>
      </w:pPr>
      <w:r w:rsidRPr="00E856FE">
        <w:rPr>
          <w:rFonts w:ascii="Cambria" w:hAnsi="Cambria"/>
          <w:spacing w:val="-2"/>
        </w:rPr>
        <w:t>Must be able to apply principles of logical or scientific thinking to a wide range of intellectual and practical problems. Must possess the ability to deal with nonverbal symbolism and a variety of abstract and concrete variables.</w:t>
      </w:r>
    </w:p>
    <w:p w14:paraId="52AB7B8F" w14:textId="77777777" w:rsidR="007C0417" w:rsidRPr="00E856FE" w:rsidRDefault="007C0417" w:rsidP="007C0417">
      <w:pPr>
        <w:suppressAutoHyphens/>
        <w:rPr>
          <w:rFonts w:ascii="Cambria" w:hAnsi="Cambria"/>
          <w:spacing w:val="-2"/>
        </w:rPr>
      </w:pPr>
    </w:p>
    <w:p w14:paraId="17AFFBF6" w14:textId="77777777" w:rsidR="007C0417" w:rsidRPr="00E856FE" w:rsidRDefault="007C0417" w:rsidP="007C0417">
      <w:pPr>
        <w:suppressAutoHyphens/>
        <w:rPr>
          <w:rFonts w:ascii="Cambria" w:hAnsi="Cambria"/>
          <w:spacing w:val="-2"/>
        </w:rPr>
      </w:pPr>
      <w:r w:rsidRPr="00E856FE">
        <w:rPr>
          <w:rFonts w:ascii="Cambria" w:hAnsi="Cambria"/>
          <w:b/>
          <w:spacing w:val="-2"/>
        </w:rPr>
        <w:t>Certificates, Licenses, Registrations</w:t>
      </w:r>
    </w:p>
    <w:p w14:paraId="5561CC21" w14:textId="77777777" w:rsidR="007C0417" w:rsidRPr="00E856FE" w:rsidRDefault="007C0417" w:rsidP="007C0417">
      <w:pPr>
        <w:suppressAutoHyphens/>
        <w:rPr>
          <w:rFonts w:ascii="Cambria" w:hAnsi="Cambria"/>
          <w:spacing w:val="-2"/>
        </w:rPr>
      </w:pPr>
      <w:r w:rsidRPr="00E856FE">
        <w:rPr>
          <w:rFonts w:ascii="Cambria" w:hAnsi="Cambria"/>
          <w:spacing w:val="-2"/>
        </w:rPr>
        <w:t>None required. (Must be a member of the Seventh-day Adventist Church, in good standing.)</w:t>
      </w:r>
    </w:p>
    <w:p w14:paraId="23E0FDEF" w14:textId="77777777" w:rsidR="007C0417" w:rsidRPr="00E856FE" w:rsidRDefault="007C0417" w:rsidP="007C0417">
      <w:pPr>
        <w:suppressAutoHyphens/>
        <w:rPr>
          <w:rFonts w:ascii="Cambria" w:hAnsi="Cambria"/>
          <w:b/>
          <w:spacing w:val="-2"/>
        </w:rPr>
      </w:pPr>
    </w:p>
    <w:p w14:paraId="097A7B8A" w14:textId="77777777" w:rsidR="007C0417" w:rsidRPr="00E856FE" w:rsidRDefault="007C0417" w:rsidP="007C0417">
      <w:pPr>
        <w:suppressAutoHyphens/>
        <w:rPr>
          <w:rFonts w:ascii="Cambria" w:hAnsi="Cambria"/>
          <w:spacing w:val="-2"/>
        </w:rPr>
      </w:pPr>
      <w:r w:rsidRPr="00E856FE">
        <w:rPr>
          <w:rFonts w:ascii="Cambria" w:hAnsi="Cambria"/>
          <w:b/>
          <w:spacing w:val="-2"/>
        </w:rPr>
        <w:t>Other Skills and Abilities</w:t>
      </w:r>
    </w:p>
    <w:p w14:paraId="3AE21C13" w14:textId="77777777" w:rsidR="007C0417" w:rsidRPr="00E856FE" w:rsidRDefault="007C0417" w:rsidP="007C0417">
      <w:pPr>
        <w:suppressAutoHyphens/>
        <w:rPr>
          <w:rFonts w:ascii="Cambria" w:hAnsi="Cambria"/>
          <w:spacing w:val="-2"/>
        </w:rPr>
      </w:pPr>
      <w:r w:rsidRPr="00E856FE">
        <w:rPr>
          <w:rFonts w:ascii="Cambria" w:hAnsi="Cambria"/>
          <w:spacing w:val="-2"/>
        </w:rPr>
        <w:t xml:space="preserve">Must be able to relate to diverse groups of people (cultural, gender, age, etc.). Must be a team player and be able to work in a team-like environment. Must have good written and verbal communication skills, as well as the ability to listen carefully. Must possess adaptability and demonstrate creative responses to setbacks and obstacles. Must show personal management and motivation to work toward goals. Must </w:t>
      </w:r>
      <w:r w:rsidRPr="00E856FE">
        <w:rPr>
          <w:rFonts w:ascii="Cambria" w:hAnsi="Cambria"/>
          <w:spacing w:val="-2"/>
          <w:shd w:val="clear" w:color="auto" w:fill="FFFFFF" w:themeFill="background1"/>
        </w:rPr>
        <w:t xml:space="preserve">demonstrate group and interpersonal effectiveness, </w:t>
      </w:r>
      <w:r w:rsidRPr="00E856FE">
        <w:rPr>
          <w:rFonts w:ascii="Cambria" w:hAnsi="Cambria"/>
          <w:spacing w:val="-2"/>
        </w:rPr>
        <w:t>cooperativeness, and teamwork, and be able to negotiate disagreements. Regular attendance is required.</w:t>
      </w:r>
    </w:p>
    <w:p w14:paraId="0F5BCE8F" w14:textId="77777777" w:rsidR="007C0417" w:rsidRPr="00E856FE" w:rsidRDefault="007C0417" w:rsidP="007C0417">
      <w:pPr>
        <w:suppressAutoHyphens/>
        <w:rPr>
          <w:rFonts w:ascii="Cambria" w:hAnsi="Cambria"/>
          <w:spacing w:val="-2"/>
        </w:rPr>
      </w:pPr>
    </w:p>
    <w:p w14:paraId="50100CA1" w14:textId="77777777" w:rsidR="007C0417" w:rsidRPr="00E856FE" w:rsidRDefault="007C0417" w:rsidP="007C0417">
      <w:pPr>
        <w:suppressAutoHyphens/>
        <w:rPr>
          <w:rFonts w:ascii="Cambria" w:hAnsi="Cambria" w:cs="CG Times"/>
          <w:spacing w:val="-2"/>
        </w:rPr>
      </w:pPr>
      <w:r w:rsidRPr="00E856FE">
        <w:rPr>
          <w:rFonts w:ascii="Cambria" w:hAnsi="Cambria" w:cs="CG Times"/>
          <w:b/>
          <w:bCs/>
          <w:spacing w:val="-2"/>
        </w:rPr>
        <w:lastRenderedPageBreak/>
        <w:t>Physical Demands</w:t>
      </w:r>
    </w:p>
    <w:p w14:paraId="12C15DAC" w14:textId="77777777" w:rsidR="007C0417" w:rsidRPr="00E856FE" w:rsidRDefault="007C0417" w:rsidP="007C0417">
      <w:pPr>
        <w:suppressAutoHyphens/>
        <w:rPr>
          <w:rFonts w:ascii="Cambria" w:hAnsi="Cambria"/>
        </w:rPr>
      </w:pPr>
      <w:r w:rsidRPr="00E856FE">
        <w:rPr>
          <w:rFonts w:ascii="Cambria" w:hAnsi="Cambria"/>
        </w:rPr>
        <w:t xml:space="preserve">While performing the duties of this job, the employee is regularly required to stand, walk, and sit. This job requires the frequent use of keyboard and mouse. The employee must occasionally lift and/or move up to 30 pounds. (Assistance should be requested when lifting requirements exceed 30 pounds.) Specific vision abilities required by this job include close vision, distance vision, color vision, peripheral vision, depth perception, and ability to adjust focus. </w:t>
      </w:r>
    </w:p>
    <w:p w14:paraId="1F335984" w14:textId="77777777" w:rsidR="007C0417" w:rsidRPr="00E856FE" w:rsidRDefault="007C0417" w:rsidP="007C0417">
      <w:pPr>
        <w:suppressAutoHyphens/>
        <w:rPr>
          <w:rFonts w:ascii="Cambria" w:hAnsi="Cambria" w:cs="CG Times"/>
          <w:spacing w:val="-2"/>
        </w:rPr>
      </w:pPr>
    </w:p>
    <w:p w14:paraId="0FFDE21D" w14:textId="77777777" w:rsidR="007C0417" w:rsidRPr="00E856FE" w:rsidRDefault="007C0417" w:rsidP="007C0417">
      <w:pPr>
        <w:suppressAutoHyphens/>
        <w:rPr>
          <w:rFonts w:ascii="Cambria" w:hAnsi="Cambria" w:cs="CG Times"/>
          <w:spacing w:val="-2"/>
        </w:rPr>
      </w:pPr>
      <w:r w:rsidRPr="00E856FE">
        <w:rPr>
          <w:rFonts w:ascii="Cambria" w:hAnsi="Cambria" w:cs="CG Times"/>
          <w:b/>
          <w:bCs/>
          <w:spacing w:val="-2"/>
        </w:rPr>
        <w:t>Work Environment</w:t>
      </w:r>
    </w:p>
    <w:p w14:paraId="19D83F1D" w14:textId="77777777" w:rsidR="007C0417" w:rsidRPr="00E856FE" w:rsidRDefault="007C0417" w:rsidP="007C0417">
      <w:pPr>
        <w:suppressAutoHyphens/>
        <w:rPr>
          <w:rFonts w:ascii="Cambria" w:hAnsi="Cambria" w:cs="CG Times"/>
          <w:spacing w:val="-2"/>
        </w:rPr>
      </w:pPr>
      <w:r w:rsidRPr="00E856FE">
        <w:rPr>
          <w:rFonts w:ascii="Cambria" w:hAnsi="Cambria" w:cs="CG Times"/>
          <w:spacing w:val="-2"/>
        </w:rPr>
        <w:t xml:space="preserve">The work environment is usually an office setting with a moderate noise level. Essential responsibilities are performed primarily in a sedentary and comfortable manner. Work area is well lighted and ventilated. </w:t>
      </w:r>
    </w:p>
    <w:p w14:paraId="17FA0771" w14:textId="77777777" w:rsidR="007C0417" w:rsidRPr="00E856FE" w:rsidRDefault="007C0417" w:rsidP="007C0417">
      <w:pPr>
        <w:suppressAutoHyphens/>
        <w:rPr>
          <w:rFonts w:ascii="Cambria" w:hAnsi="Cambria" w:cs="CG Times"/>
          <w:spacing w:val="-2"/>
        </w:rPr>
      </w:pPr>
    </w:p>
    <w:p w14:paraId="6DFC2D99" w14:textId="677060D5" w:rsidR="007C0417" w:rsidRPr="00E856FE" w:rsidRDefault="007C0417" w:rsidP="007C0417">
      <w:pPr>
        <w:pStyle w:val="BodyText2"/>
        <w:tabs>
          <w:tab w:val="clear" w:pos="330"/>
        </w:tabs>
        <w:jc w:val="left"/>
        <w:rPr>
          <w:rFonts w:ascii="Cambria" w:hAnsi="Cambria"/>
        </w:rPr>
      </w:pPr>
      <w:r>
        <w:rPr>
          <w:rFonts w:ascii="Cambria" w:hAnsi="Cambria"/>
        </w:rPr>
        <w:t xml:space="preserve">* * * </w:t>
      </w:r>
      <w:r w:rsidRPr="00E856FE">
        <w:rPr>
          <w:rFonts w:ascii="Cambria" w:hAnsi="Cambria"/>
        </w:rPr>
        <w:t>Reasonable accommodations may be made to enable individuals with disabilities to perform the essential functions.</w:t>
      </w:r>
    </w:p>
    <w:p w14:paraId="2F252F2F" w14:textId="77777777" w:rsidR="007C0417" w:rsidRDefault="007C0417">
      <w:pPr>
        <w:rPr>
          <w:b/>
        </w:rPr>
      </w:pPr>
    </w:p>
    <w:sectPr w:rsidR="007C0417" w:rsidSect="00212255">
      <w:type w:val="continuous"/>
      <w:pgSz w:w="12240" w:h="15840"/>
      <w:pgMar w:top="1440" w:right="1440" w:bottom="1440" w:left="1440" w:header="720" w:footer="10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921ED" w14:textId="77777777" w:rsidR="00625C3B" w:rsidRDefault="00625C3B" w:rsidP="00EA244F">
      <w:r>
        <w:separator/>
      </w:r>
    </w:p>
  </w:endnote>
  <w:endnote w:type="continuationSeparator" w:id="0">
    <w:p w14:paraId="3CD699E6" w14:textId="77777777" w:rsidR="00625C3B" w:rsidRDefault="00625C3B" w:rsidP="00EA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5235" w14:textId="1CDE17D7" w:rsidR="00625C3B" w:rsidRDefault="00625C3B" w:rsidP="00625C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54A56" w14:textId="77777777" w:rsidR="00625C3B" w:rsidRDefault="00625C3B" w:rsidP="00EA244F">
      <w:r>
        <w:separator/>
      </w:r>
    </w:p>
  </w:footnote>
  <w:footnote w:type="continuationSeparator" w:id="0">
    <w:p w14:paraId="6D68F87D" w14:textId="77777777" w:rsidR="00625C3B" w:rsidRDefault="00625C3B" w:rsidP="00EA2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1959"/>
    <w:multiLevelType w:val="multilevel"/>
    <w:tmpl w:val="31448410"/>
    <w:lvl w:ilvl="0">
      <w:start w:val="1"/>
      <w:numFmt w:val="decimal"/>
      <w:lvlText w:val="%1."/>
      <w:lvlJc w:val="left"/>
      <w:pPr>
        <w:tabs>
          <w:tab w:val="num" w:pos="900"/>
        </w:tabs>
        <w:ind w:left="900" w:hanging="9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79D7098"/>
    <w:multiLevelType w:val="singleLevel"/>
    <w:tmpl w:val="748449AA"/>
    <w:lvl w:ilvl="0">
      <w:start w:val="9"/>
      <w:numFmt w:val="decimal"/>
      <w:lvlText w:val="%1."/>
      <w:lvlJc w:val="left"/>
      <w:pPr>
        <w:tabs>
          <w:tab w:val="num" w:pos="405"/>
        </w:tabs>
        <w:ind w:left="405" w:hanging="360"/>
      </w:pPr>
      <w:rPr>
        <w:rFonts w:hint="default"/>
      </w:rPr>
    </w:lvl>
  </w:abstractNum>
  <w:abstractNum w:abstractNumId="2" w15:restartNumberingAfterBreak="0">
    <w:nsid w:val="358E4587"/>
    <w:multiLevelType w:val="multilevel"/>
    <w:tmpl w:val="31448410"/>
    <w:lvl w:ilvl="0">
      <w:start w:val="1"/>
      <w:numFmt w:val="decimal"/>
      <w:lvlText w:val="%1."/>
      <w:lvlJc w:val="left"/>
      <w:pPr>
        <w:tabs>
          <w:tab w:val="num" w:pos="900"/>
        </w:tabs>
        <w:ind w:left="900" w:hanging="9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9754E17"/>
    <w:multiLevelType w:val="hybridMultilevel"/>
    <w:tmpl w:val="E4B0B1E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41155F"/>
    <w:multiLevelType w:val="hybridMultilevel"/>
    <w:tmpl w:val="AEB629E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C53B07"/>
    <w:multiLevelType w:val="multilevel"/>
    <w:tmpl w:val="31448410"/>
    <w:lvl w:ilvl="0">
      <w:start w:val="1"/>
      <w:numFmt w:val="decimal"/>
      <w:lvlText w:val="%1."/>
      <w:lvlJc w:val="left"/>
      <w:pPr>
        <w:tabs>
          <w:tab w:val="num" w:pos="900"/>
        </w:tabs>
        <w:ind w:left="900" w:hanging="9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3A260CE"/>
    <w:multiLevelType w:val="hybridMultilevel"/>
    <w:tmpl w:val="57CCA4B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74059"/>
    <w:multiLevelType w:val="multilevel"/>
    <w:tmpl w:val="31448410"/>
    <w:lvl w:ilvl="0">
      <w:start w:val="1"/>
      <w:numFmt w:val="decimal"/>
      <w:lvlText w:val="%1."/>
      <w:lvlJc w:val="left"/>
      <w:pPr>
        <w:tabs>
          <w:tab w:val="num" w:pos="900"/>
        </w:tabs>
        <w:ind w:left="900" w:hanging="9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3"/>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E0"/>
    <w:rsid w:val="000164C2"/>
    <w:rsid w:val="00025399"/>
    <w:rsid w:val="000270C9"/>
    <w:rsid w:val="0003507F"/>
    <w:rsid w:val="00036805"/>
    <w:rsid w:val="00056CA2"/>
    <w:rsid w:val="00070AF6"/>
    <w:rsid w:val="00084A85"/>
    <w:rsid w:val="000E07D0"/>
    <w:rsid w:val="00115E4D"/>
    <w:rsid w:val="00116C6D"/>
    <w:rsid w:val="001666EE"/>
    <w:rsid w:val="00174CDD"/>
    <w:rsid w:val="001757D0"/>
    <w:rsid w:val="00181BBF"/>
    <w:rsid w:val="00193174"/>
    <w:rsid w:val="001B5091"/>
    <w:rsid w:val="001B7E54"/>
    <w:rsid w:val="001D176D"/>
    <w:rsid w:val="00212255"/>
    <w:rsid w:val="0026097D"/>
    <w:rsid w:val="0029076C"/>
    <w:rsid w:val="002A5303"/>
    <w:rsid w:val="002E0D61"/>
    <w:rsid w:val="00301480"/>
    <w:rsid w:val="0030149B"/>
    <w:rsid w:val="003265B8"/>
    <w:rsid w:val="003275FD"/>
    <w:rsid w:val="003C48FA"/>
    <w:rsid w:val="003D68B2"/>
    <w:rsid w:val="003E3DB7"/>
    <w:rsid w:val="00433339"/>
    <w:rsid w:val="004414A3"/>
    <w:rsid w:val="004A7C53"/>
    <w:rsid w:val="004B6B1D"/>
    <w:rsid w:val="004D02E0"/>
    <w:rsid w:val="00503F5D"/>
    <w:rsid w:val="00507228"/>
    <w:rsid w:val="00530B20"/>
    <w:rsid w:val="00532790"/>
    <w:rsid w:val="00570BF0"/>
    <w:rsid w:val="005C046D"/>
    <w:rsid w:val="005F5556"/>
    <w:rsid w:val="00601CA8"/>
    <w:rsid w:val="00604037"/>
    <w:rsid w:val="00625C3B"/>
    <w:rsid w:val="00647A7F"/>
    <w:rsid w:val="00681777"/>
    <w:rsid w:val="00683578"/>
    <w:rsid w:val="006B2873"/>
    <w:rsid w:val="006B5116"/>
    <w:rsid w:val="006F326C"/>
    <w:rsid w:val="00714E81"/>
    <w:rsid w:val="00796304"/>
    <w:rsid w:val="007A3311"/>
    <w:rsid w:val="007C0417"/>
    <w:rsid w:val="00836218"/>
    <w:rsid w:val="00836390"/>
    <w:rsid w:val="008534BC"/>
    <w:rsid w:val="0086768A"/>
    <w:rsid w:val="00881C9A"/>
    <w:rsid w:val="008D6AB2"/>
    <w:rsid w:val="00906D76"/>
    <w:rsid w:val="00922A0C"/>
    <w:rsid w:val="00923327"/>
    <w:rsid w:val="00967320"/>
    <w:rsid w:val="0098399D"/>
    <w:rsid w:val="009847E0"/>
    <w:rsid w:val="0098775C"/>
    <w:rsid w:val="009C4864"/>
    <w:rsid w:val="009C5B13"/>
    <w:rsid w:val="009D6D04"/>
    <w:rsid w:val="009E7C1E"/>
    <w:rsid w:val="009F2D13"/>
    <w:rsid w:val="00A0304A"/>
    <w:rsid w:val="00A22EDE"/>
    <w:rsid w:val="00A35745"/>
    <w:rsid w:val="00A84131"/>
    <w:rsid w:val="00AE3A01"/>
    <w:rsid w:val="00AF29DA"/>
    <w:rsid w:val="00B240B4"/>
    <w:rsid w:val="00BB7AFE"/>
    <w:rsid w:val="00BC6EA4"/>
    <w:rsid w:val="00C14988"/>
    <w:rsid w:val="00C157F6"/>
    <w:rsid w:val="00C21BD7"/>
    <w:rsid w:val="00C92551"/>
    <w:rsid w:val="00CA3CA3"/>
    <w:rsid w:val="00CB366E"/>
    <w:rsid w:val="00CB6F1C"/>
    <w:rsid w:val="00CE4017"/>
    <w:rsid w:val="00D4327B"/>
    <w:rsid w:val="00DB0AF0"/>
    <w:rsid w:val="00DB1D25"/>
    <w:rsid w:val="00DC107D"/>
    <w:rsid w:val="00DC5DDF"/>
    <w:rsid w:val="00DE0608"/>
    <w:rsid w:val="00E65475"/>
    <w:rsid w:val="00EA244F"/>
    <w:rsid w:val="00EA2D34"/>
    <w:rsid w:val="00EA623F"/>
    <w:rsid w:val="00F016A5"/>
    <w:rsid w:val="00F108F7"/>
    <w:rsid w:val="00F625C2"/>
    <w:rsid w:val="00F62C53"/>
    <w:rsid w:val="00F818E4"/>
    <w:rsid w:val="00F85A48"/>
    <w:rsid w:val="00FC414A"/>
    <w:rsid w:val="00FF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8CC5DDA"/>
  <w15:docId w15:val="{35AF18B9-7074-4111-9137-5A9D2099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768A"/>
  </w:style>
  <w:style w:type="paragraph" w:styleId="Heading1">
    <w:name w:val="heading 1"/>
    <w:basedOn w:val="Normal"/>
    <w:next w:val="Normal"/>
    <w:qFormat/>
    <w:rsid w:val="0086768A"/>
    <w:pPr>
      <w:keepNext/>
      <w:jc w:val="center"/>
      <w:outlineLvl w:val="0"/>
    </w:pPr>
    <w:rPr>
      <w:b/>
    </w:rPr>
  </w:style>
  <w:style w:type="paragraph" w:styleId="Heading2">
    <w:name w:val="heading 2"/>
    <w:basedOn w:val="Normal"/>
    <w:next w:val="Normal"/>
    <w:qFormat/>
    <w:rsid w:val="0086768A"/>
    <w:pPr>
      <w:keepNext/>
      <w:tabs>
        <w:tab w:val="left" w:pos="1620"/>
        <w:tab w:val="left" w:pos="639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6768A"/>
    <w:pPr>
      <w:tabs>
        <w:tab w:val="left" w:pos="900"/>
        <w:tab w:val="left" w:pos="1440"/>
        <w:tab w:val="left" w:pos="2340"/>
        <w:tab w:val="left" w:pos="4860"/>
        <w:tab w:val="left" w:pos="5220"/>
        <w:tab w:val="left" w:pos="6120"/>
      </w:tabs>
      <w:ind w:left="900" w:hanging="900"/>
    </w:pPr>
  </w:style>
  <w:style w:type="paragraph" w:styleId="BodyText">
    <w:name w:val="Body Text"/>
    <w:basedOn w:val="Normal"/>
    <w:rsid w:val="0086768A"/>
    <w:pPr>
      <w:widowControl w:val="0"/>
      <w:tabs>
        <w:tab w:val="left" w:pos="0"/>
        <w:tab w:val="left" w:pos="330"/>
        <w:tab w:val="left" w:pos="1338"/>
        <w:tab w:val="left" w:pos="2040"/>
        <w:tab w:val="left" w:pos="5040"/>
        <w:tab w:val="left" w:pos="6996"/>
        <w:tab w:val="left" w:pos="7200"/>
      </w:tabs>
      <w:suppressAutoHyphens/>
      <w:jc w:val="both"/>
    </w:pPr>
    <w:rPr>
      <w:rFonts w:ascii="CG Times" w:hAnsi="CG Times"/>
      <w:snapToGrid w:val="0"/>
      <w:spacing w:val="-2"/>
    </w:rPr>
  </w:style>
  <w:style w:type="paragraph" w:styleId="BodyText2">
    <w:name w:val="Body Text 2"/>
    <w:basedOn w:val="Normal"/>
    <w:rsid w:val="0086768A"/>
    <w:pPr>
      <w:widowControl w:val="0"/>
      <w:tabs>
        <w:tab w:val="left" w:pos="0"/>
        <w:tab w:val="left" w:pos="330"/>
        <w:tab w:val="left" w:pos="1338"/>
        <w:tab w:val="left" w:pos="2040"/>
        <w:tab w:val="left" w:pos="5040"/>
        <w:tab w:val="left" w:pos="6996"/>
        <w:tab w:val="left" w:pos="7200"/>
      </w:tabs>
      <w:suppressAutoHyphens/>
      <w:jc w:val="both"/>
    </w:pPr>
    <w:rPr>
      <w:rFonts w:ascii="CG Times" w:hAnsi="CG Times"/>
      <w:b/>
      <w:snapToGrid w:val="0"/>
      <w:spacing w:val="-2"/>
    </w:rPr>
  </w:style>
  <w:style w:type="paragraph" w:styleId="ListParagraph">
    <w:name w:val="List Paragraph"/>
    <w:basedOn w:val="Normal"/>
    <w:uiPriority w:val="34"/>
    <w:qFormat/>
    <w:rsid w:val="001D176D"/>
    <w:pPr>
      <w:ind w:left="720"/>
      <w:contextualSpacing/>
    </w:pPr>
  </w:style>
  <w:style w:type="paragraph" w:styleId="Header">
    <w:name w:val="header"/>
    <w:basedOn w:val="Normal"/>
    <w:link w:val="HeaderChar"/>
    <w:rsid w:val="00EA244F"/>
    <w:pPr>
      <w:tabs>
        <w:tab w:val="center" w:pos="4680"/>
        <w:tab w:val="right" w:pos="9360"/>
      </w:tabs>
    </w:pPr>
  </w:style>
  <w:style w:type="character" w:customStyle="1" w:styleId="HeaderChar">
    <w:name w:val="Header Char"/>
    <w:basedOn w:val="DefaultParagraphFont"/>
    <w:link w:val="Header"/>
    <w:rsid w:val="00EA244F"/>
  </w:style>
  <w:style w:type="paragraph" w:styleId="Footer">
    <w:name w:val="footer"/>
    <w:basedOn w:val="Normal"/>
    <w:link w:val="FooterChar"/>
    <w:rsid w:val="00EA244F"/>
    <w:pPr>
      <w:tabs>
        <w:tab w:val="center" w:pos="4680"/>
        <w:tab w:val="right" w:pos="9360"/>
      </w:tabs>
    </w:pPr>
  </w:style>
  <w:style w:type="character" w:customStyle="1" w:styleId="FooterChar">
    <w:name w:val="Footer Char"/>
    <w:basedOn w:val="DefaultParagraphFont"/>
    <w:link w:val="Footer"/>
    <w:rsid w:val="00EA244F"/>
  </w:style>
  <w:style w:type="character" w:customStyle="1" w:styleId="BodyTextIndentChar">
    <w:name w:val="Body Text Indent Char"/>
    <w:basedOn w:val="DefaultParagraphFont"/>
    <w:link w:val="BodyTextIndent"/>
    <w:rsid w:val="00570BF0"/>
  </w:style>
  <w:style w:type="paragraph" w:styleId="BalloonText">
    <w:name w:val="Balloon Text"/>
    <w:basedOn w:val="Normal"/>
    <w:link w:val="BalloonTextChar"/>
    <w:semiHidden/>
    <w:unhideWhenUsed/>
    <w:rsid w:val="00F62C53"/>
    <w:rPr>
      <w:rFonts w:ascii="Segoe UI" w:hAnsi="Segoe UI" w:cs="Segoe UI"/>
      <w:sz w:val="18"/>
      <w:szCs w:val="18"/>
    </w:rPr>
  </w:style>
  <w:style w:type="character" w:customStyle="1" w:styleId="BalloonTextChar">
    <w:name w:val="Balloon Text Char"/>
    <w:basedOn w:val="DefaultParagraphFont"/>
    <w:link w:val="BalloonText"/>
    <w:semiHidden/>
    <w:rsid w:val="00F62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5BE1-4155-4258-A464-358EDA2E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1040</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Southeastern California Conference</vt:lpstr>
    </vt:vector>
  </TitlesOfParts>
  <Company>SECC</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California Conference</dc:title>
  <dc:creator>Gynna Bumanglag</dc:creator>
  <cp:lastModifiedBy>Gynna Clemes</cp:lastModifiedBy>
  <cp:revision>4</cp:revision>
  <cp:lastPrinted>2018-04-19T18:11:00Z</cp:lastPrinted>
  <dcterms:created xsi:type="dcterms:W3CDTF">2015-09-28T18:27:00Z</dcterms:created>
  <dcterms:modified xsi:type="dcterms:W3CDTF">2018-04-19T19:17:00Z</dcterms:modified>
</cp:coreProperties>
</file>